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82" w:rsidRDefault="00691182" w:rsidP="00691182">
      <w:pPr>
        <w:pStyle w:val="a3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801D98" w:rsidRPr="00801D98" w:rsidRDefault="00691182" w:rsidP="00801D98">
      <w:pPr>
        <w:pStyle w:val="a3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19450" cy="2066925"/>
            <wp:effectExtent l="19050" t="0" r="0" b="0"/>
            <wp:wrapSquare wrapText="bothSides"/>
            <wp:docPr id="1" name="Рисунок 0" descr="НСУ 5 ав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 5 авг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01D98" w:rsidRPr="00801D98">
        <w:rPr>
          <w:b/>
          <w:color w:val="333333"/>
          <w:sz w:val="28"/>
          <w:szCs w:val="28"/>
        </w:rPr>
        <w:t>Социаль</w:t>
      </w:r>
      <w:proofErr w:type="spellEnd"/>
      <w:r w:rsidR="00801D98" w:rsidRP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 w:rsidRPr="00801D98">
        <w:rPr>
          <w:b/>
          <w:color w:val="333333"/>
          <w:sz w:val="28"/>
          <w:szCs w:val="28"/>
        </w:rPr>
        <w:t>хезмәтләр</w:t>
      </w:r>
      <w:proofErr w:type="spellEnd"/>
      <w:r w:rsidR="00801D98" w:rsidRP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 w:rsidRPr="00801D98">
        <w:rPr>
          <w:b/>
          <w:color w:val="333333"/>
          <w:sz w:val="28"/>
          <w:szCs w:val="28"/>
        </w:rPr>
        <w:t>җыелмасын</w:t>
      </w:r>
      <w:proofErr w:type="spellEnd"/>
      <w:r w:rsidR="00801D98" w:rsidRP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 w:rsidRPr="00801D98">
        <w:rPr>
          <w:b/>
          <w:color w:val="333333"/>
          <w:sz w:val="28"/>
          <w:szCs w:val="28"/>
        </w:rPr>
        <w:t>яңарт</w:t>
      </w:r>
      <w:r w:rsidR="00801D98">
        <w:rPr>
          <w:b/>
          <w:color w:val="333333"/>
          <w:sz w:val="28"/>
          <w:szCs w:val="28"/>
        </w:rPr>
        <w:t>у</w:t>
      </w:r>
      <w:proofErr w:type="spellEnd"/>
      <w:r w:rsid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>
        <w:rPr>
          <w:b/>
          <w:color w:val="333333"/>
          <w:sz w:val="28"/>
          <w:szCs w:val="28"/>
        </w:rPr>
        <w:t>турында</w:t>
      </w:r>
      <w:proofErr w:type="spellEnd"/>
      <w:r w:rsid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>
        <w:rPr>
          <w:b/>
          <w:color w:val="333333"/>
          <w:sz w:val="28"/>
          <w:szCs w:val="28"/>
        </w:rPr>
        <w:t>гариза</w:t>
      </w:r>
      <w:proofErr w:type="spellEnd"/>
      <w:r w:rsid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>
        <w:rPr>
          <w:b/>
          <w:color w:val="333333"/>
          <w:sz w:val="28"/>
          <w:szCs w:val="28"/>
        </w:rPr>
        <w:t>бирергә</w:t>
      </w:r>
      <w:proofErr w:type="spellEnd"/>
      <w:r w:rsidR="00801D98">
        <w:rPr>
          <w:b/>
          <w:color w:val="333333"/>
          <w:sz w:val="28"/>
          <w:szCs w:val="28"/>
        </w:rPr>
        <w:t xml:space="preserve"> </w:t>
      </w:r>
      <w:proofErr w:type="spellStart"/>
      <w:r w:rsidR="00801D98">
        <w:rPr>
          <w:b/>
          <w:color w:val="333333"/>
          <w:sz w:val="28"/>
          <w:szCs w:val="28"/>
        </w:rPr>
        <w:t>өлгер</w:t>
      </w:r>
      <w:proofErr w:type="spellEnd"/>
      <w:r w:rsidR="00801D98">
        <w:rPr>
          <w:b/>
          <w:color w:val="333333"/>
          <w:sz w:val="28"/>
          <w:szCs w:val="28"/>
        </w:rPr>
        <w:t>.</w:t>
      </w:r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proofErr w:type="spellStart"/>
      <w:r w:rsidRPr="00801D98">
        <w:rPr>
          <w:color w:val="333333"/>
          <w:sz w:val="28"/>
          <w:szCs w:val="28"/>
        </w:rPr>
        <w:t>Мөслим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районында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клиентлар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хезмәте</w:t>
      </w:r>
      <w:proofErr w:type="spellEnd"/>
      <w:r w:rsidRPr="00801D98">
        <w:rPr>
          <w:color w:val="333333"/>
          <w:sz w:val="28"/>
          <w:szCs w:val="28"/>
        </w:rPr>
        <w:t xml:space="preserve"> (</w:t>
      </w:r>
      <w:proofErr w:type="spellStart"/>
      <w:r w:rsidRPr="00801D98">
        <w:rPr>
          <w:color w:val="333333"/>
          <w:sz w:val="28"/>
          <w:szCs w:val="28"/>
        </w:rPr>
        <w:t>бүлек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хокукларында</w:t>
      </w:r>
      <w:proofErr w:type="spellEnd"/>
      <w:r w:rsidRPr="00801D98">
        <w:rPr>
          <w:color w:val="333333"/>
          <w:sz w:val="28"/>
          <w:szCs w:val="28"/>
        </w:rPr>
        <w:t xml:space="preserve">) 1 </w:t>
      </w:r>
      <w:proofErr w:type="spellStart"/>
      <w:r w:rsidRPr="00801D98">
        <w:rPr>
          <w:color w:val="333333"/>
          <w:sz w:val="28"/>
          <w:szCs w:val="28"/>
        </w:rPr>
        <w:t>октябрьгә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кадәр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социаль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хезмәтләр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алу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хокукына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ия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ләкин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акчалата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эквивалентын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алучы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федераль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льготниклар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тиешле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гаризаны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КФҮгә</w:t>
      </w:r>
      <w:proofErr w:type="spellEnd"/>
      <w:r w:rsidRPr="00801D98">
        <w:rPr>
          <w:color w:val="333333"/>
          <w:sz w:val="28"/>
          <w:szCs w:val="28"/>
        </w:rPr>
        <w:t xml:space="preserve">, Пенсия </w:t>
      </w:r>
      <w:proofErr w:type="spellStart"/>
      <w:r w:rsidRPr="00801D98">
        <w:rPr>
          <w:color w:val="333333"/>
          <w:sz w:val="28"/>
          <w:szCs w:val="28"/>
        </w:rPr>
        <w:t>фондының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территориаль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органнарына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алдан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язылу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буенча</w:t>
      </w:r>
      <w:proofErr w:type="spellEnd"/>
      <w:r w:rsidRPr="00801D98">
        <w:rPr>
          <w:color w:val="333333"/>
          <w:sz w:val="28"/>
          <w:szCs w:val="28"/>
        </w:rPr>
        <w:t xml:space="preserve"> яки РПФ </w:t>
      </w:r>
      <w:proofErr w:type="spellStart"/>
      <w:r w:rsidRPr="00801D98">
        <w:rPr>
          <w:color w:val="333333"/>
          <w:sz w:val="28"/>
          <w:szCs w:val="28"/>
        </w:rPr>
        <w:t>сайтында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Шәхси</w:t>
      </w:r>
      <w:proofErr w:type="spellEnd"/>
      <w:r w:rsidRPr="00801D98">
        <w:rPr>
          <w:color w:val="333333"/>
          <w:sz w:val="28"/>
          <w:szCs w:val="28"/>
        </w:rPr>
        <w:t xml:space="preserve"> кабинет </w:t>
      </w:r>
      <w:proofErr w:type="spellStart"/>
      <w:r w:rsidRPr="00801D98">
        <w:rPr>
          <w:color w:val="333333"/>
          <w:sz w:val="28"/>
          <w:szCs w:val="28"/>
        </w:rPr>
        <w:t>аша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бирә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һәм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соцпакет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алу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хокукын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үзенә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кире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кайтара</w:t>
      </w:r>
      <w:proofErr w:type="spellEnd"/>
      <w:r w:rsidRPr="00801D98">
        <w:rPr>
          <w:color w:val="333333"/>
          <w:sz w:val="28"/>
          <w:szCs w:val="28"/>
        </w:rPr>
        <w:t xml:space="preserve"> ала, </w:t>
      </w:r>
      <w:proofErr w:type="spellStart"/>
      <w:r w:rsidRPr="00801D98">
        <w:rPr>
          <w:color w:val="333333"/>
          <w:sz w:val="28"/>
          <w:szCs w:val="28"/>
        </w:rPr>
        <w:t>дип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искәртә</w:t>
      </w:r>
      <w:proofErr w:type="spellEnd"/>
      <w:r w:rsidRPr="00801D98">
        <w:rPr>
          <w:color w:val="333333"/>
          <w:sz w:val="28"/>
          <w:szCs w:val="28"/>
        </w:rPr>
        <w:t xml:space="preserve">. </w:t>
      </w:r>
      <w:proofErr w:type="spellStart"/>
      <w:r w:rsidRPr="00801D98">
        <w:rPr>
          <w:color w:val="333333"/>
          <w:sz w:val="28"/>
          <w:szCs w:val="28"/>
        </w:rPr>
        <w:t>Бирелгән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гариза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киләсе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елның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1 </w:t>
      </w:r>
      <w:proofErr w:type="spellStart"/>
      <w:r>
        <w:rPr>
          <w:color w:val="333333"/>
          <w:sz w:val="28"/>
          <w:szCs w:val="28"/>
        </w:rPr>
        <w:t>гыйнварыннан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гамәлгә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керәчәк</w:t>
      </w:r>
      <w:proofErr w:type="spellEnd"/>
      <w:r>
        <w:rPr>
          <w:color w:val="333333"/>
          <w:sz w:val="28"/>
          <w:szCs w:val="28"/>
        </w:rPr>
        <w:t>.</w:t>
      </w:r>
      <w:bookmarkStart w:id="0" w:name="_GoBack"/>
      <w:bookmarkEnd w:id="0"/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proofErr w:type="spellStart"/>
      <w:r w:rsidRPr="00801D98">
        <w:rPr>
          <w:color w:val="333333"/>
          <w:sz w:val="28"/>
          <w:szCs w:val="28"/>
        </w:rPr>
        <w:t>Социаль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хезмәтләр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җыелмасы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үз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эченә</w:t>
      </w:r>
      <w:proofErr w:type="spellEnd"/>
      <w:r w:rsidRPr="00801D98">
        <w:rPr>
          <w:color w:val="333333"/>
          <w:sz w:val="28"/>
          <w:szCs w:val="28"/>
        </w:rPr>
        <w:t xml:space="preserve"> ала:</w:t>
      </w:r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r w:rsidRPr="00801D98">
        <w:rPr>
          <w:color w:val="333333"/>
          <w:sz w:val="28"/>
          <w:szCs w:val="28"/>
        </w:rPr>
        <w:t xml:space="preserve">* </w:t>
      </w:r>
      <w:proofErr w:type="spellStart"/>
      <w:r w:rsidRPr="00801D98">
        <w:rPr>
          <w:color w:val="333333"/>
          <w:sz w:val="28"/>
          <w:szCs w:val="28"/>
        </w:rPr>
        <w:t>рецептлар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буенча</w:t>
      </w:r>
      <w:proofErr w:type="spellEnd"/>
      <w:r w:rsidRPr="00801D98">
        <w:rPr>
          <w:color w:val="333333"/>
          <w:sz w:val="28"/>
          <w:szCs w:val="28"/>
        </w:rPr>
        <w:t xml:space="preserve"> Медицина </w:t>
      </w:r>
      <w:proofErr w:type="spellStart"/>
      <w:r w:rsidRPr="00801D98">
        <w:rPr>
          <w:color w:val="333333"/>
          <w:sz w:val="28"/>
          <w:szCs w:val="28"/>
        </w:rPr>
        <w:t>куллану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дару </w:t>
      </w:r>
      <w:proofErr w:type="spellStart"/>
      <w:r w:rsidRPr="00801D98">
        <w:rPr>
          <w:color w:val="333333"/>
          <w:sz w:val="28"/>
          <w:szCs w:val="28"/>
        </w:rPr>
        <w:t>препаратлары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рецептлар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буенча</w:t>
      </w:r>
      <w:proofErr w:type="spellEnd"/>
      <w:r w:rsidRPr="00801D98">
        <w:rPr>
          <w:color w:val="333333"/>
          <w:sz w:val="28"/>
          <w:szCs w:val="28"/>
        </w:rPr>
        <w:t xml:space="preserve"> медицина </w:t>
      </w:r>
      <w:proofErr w:type="spellStart"/>
      <w:r w:rsidRPr="00801D98">
        <w:rPr>
          <w:color w:val="333333"/>
          <w:sz w:val="28"/>
          <w:szCs w:val="28"/>
        </w:rPr>
        <w:t>эшләнмәләре</w:t>
      </w:r>
      <w:proofErr w:type="spellEnd"/>
      <w:r w:rsidRPr="00801D98">
        <w:rPr>
          <w:color w:val="333333"/>
          <w:sz w:val="28"/>
          <w:szCs w:val="28"/>
        </w:rPr>
        <w:t xml:space="preserve">, инвалид </w:t>
      </w:r>
      <w:proofErr w:type="spellStart"/>
      <w:r w:rsidRPr="00801D98">
        <w:rPr>
          <w:color w:val="333333"/>
          <w:sz w:val="28"/>
          <w:szCs w:val="28"/>
        </w:rPr>
        <w:t>балалар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дәвалау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туклануының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махсуслаштырылган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продуктлары</w:t>
      </w:r>
      <w:proofErr w:type="spellEnd"/>
      <w:r w:rsidRPr="00801D98">
        <w:rPr>
          <w:color w:val="333333"/>
          <w:sz w:val="28"/>
          <w:szCs w:val="28"/>
        </w:rPr>
        <w:t>;</w:t>
      </w:r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r w:rsidRPr="00801D98">
        <w:rPr>
          <w:color w:val="333333"/>
          <w:sz w:val="28"/>
          <w:szCs w:val="28"/>
        </w:rPr>
        <w:t xml:space="preserve">* </w:t>
      </w:r>
      <w:proofErr w:type="spellStart"/>
      <w:r w:rsidRPr="00801D98">
        <w:rPr>
          <w:color w:val="333333"/>
          <w:sz w:val="28"/>
          <w:szCs w:val="28"/>
        </w:rPr>
        <w:t>төп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авыруларны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профилактикалау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санатор</w:t>
      </w:r>
      <w:proofErr w:type="spellEnd"/>
      <w:r w:rsidRPr="00801D98">
        <w:rPr>
          <w:color w:val="333333"/>
          <w:sz w:val="28"/>
          <w:szCs w:val="28"/>
        </w:rPr>
        <w:t xml:space="preserve">-курорт </w:t>
      </w:r>
      <w:proofErr w:type="spellStart"/>
      <w:r w:rsidRPr="00801D98">
        <w:rPr>
          <w:color w:val="333333"/>
          <w:sz w:val="28"/>
          <w:szCs w:val="28"/>
        </w:rPr>
        <w:t>дәвалавына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юлламалар</w:t>
      </w:r>
      <w:proofErr w:type="spellEnd"/>
      <w:r w:rsidRPr="00801D98">
        <w:rPr>
          <w:color w:val="333333"/>
          <w:sz w:val="28"/>
          <w:szCs w:val="28"/>
        </w:rPr>
        <w:t>;</w:t>
      </w:r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r w:rsidRPr="00801D98">
        <w:rPr>
          <w:color w:val="333333"/>
          <w:sz w:val="28"/>
          <w:szCs w:val="28"/>
        </w:rPr>
        <w:t xml:space="preserve">• </w:t>
      </w:r>
      <w:proofErr w:type="spellStart"/>
      <w:r w:rsidRPr="00801D98">
        <w:rPr>
          <w:color w:val="333333"/>
          <w:sz w:val="28"/>
          <w:szCs w:val="28"/>
        </w:rPr>
        <w:t>шәһәр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яны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тимер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юл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транспортында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шулай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ук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дәвалану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урынына</w:t>
      </w:r>
      <w:proofErr w:type="spellEnd"/>
      <w:r w:rsidRPr="00801D98">
        <w:rPr>
          <w:color w:val="333333"/>
          <w:sz w:val="28"/>
          <w:szCs w:val="28"/>
        </w:rPr>
        <w:t xml:space="preserve"> бару </w:t>
      </w:r>
      <w:proofErr w:type="spellStart"/>
      <w:r w:rsidRPr="00801D98">
        <w:rPr>
          <w:color w:val="333333"/>
          <w:sz w:val="28"/>
          <w:szCs w:val="28"/>
        </w:rPr>
        <w:t>һәм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кире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кайту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шәһәрара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транспортта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түләүсез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йөрү</w:t>
      </w:r>
      <w:proofErr w:type="spellEnd"/>
      <w:r w:rsidRPr="00801D98">
        <w:rPr>
          <w:color w:val="333333"/>
          <w:sz w:val="28"/>
          <w:szCs w:val="28"/>
        </w:rPr>
        <w:t>.</w:t>
      </w:r>
    </w:p>
    <w:p w:rsidR="00801D98" w:rsidRPr="00801D98" w:rsidRDefault="00801D98" w:rsidP="00801D98">
      <w:pPr>
        <w:pStyle w:val="a3"/>
        <w:ind w:firstLine="851"/>
        <w:jc w:val="both"/>
        <w:rPr>
          <w:color w:val="333333"/>
          <w:sz w:val="28"/>
          <w:szCs w:val="28"/>
        </w:rPr>
      </w:pPr>
      <w:r w:rsidRPr="00801D98">
        <w:rPr>
          <w:color w:val="333333"/>
          <w:sz w:val="28"/>
          <w:szCs w:val="28"/>
        </w:rPr>
        <w:t>«</w:t>
      </w:r>
      <w:proofErr w:type="spellStart"/>
      <w:r w:rsidRPr="00801D98">
        <w:rPr>
          <w:color w:val="333333"/>
          <w:sz w:val="28"/>
          <w:szCs w:val="28"/>
        </w:rPr>
        <w:t>Социаль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хезмәтләр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җыелмасын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алу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хокукына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ия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федераль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льготникларга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ветераннар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инвалидлар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шул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исәптән</w:t>
      </w:r>
      <w:proofErr w:type="spellEnd"/>
      <w:r w:rsidRPr="00801D98">
        <w:rPr>
          <w:color w:val="333333"/>
          <w:sz w:val="28"/>
          <w:szCs w:val="28"/>
        </w:rPr>
        <w:t xml:space="preserve"> инвалид </w:t>
      </w:r>
      <w:proofErr w:type="spellStart"/>
      <w:r w:rsidRPr="00801D98">
        <w:rPr>
          <w:color w:val="333333"/>
          <w:sz w:val="28"/>
          <w:szCs w:val="28"/>
        </w:rPr>
        <w:t>балалар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фашизмның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балигъ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булмаган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элеккеге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тоткыннары</w:t>
      </w:r>
      <w:proofErr w:type="spellEnd"/>
      <w:r w:rsidRPr="00801D98">
        <w:rPr>
          <w:color w:val="333333"/>
          <w:sz w:val="28"/>
          <w:szCs w:val="28"/>
        </w:rPr>
        <w:t xml:space="preserve">, радиация </w:t>
      </w:r>
      <w:proofErr w:type="spellStart"/>
      <w:r w:rsidRPr="00801D98">
        <w:rPr>
          <w:color w:val="333333"/>
          <w:sz w:val="28"/>
          <w:szCs w:val="28"/>
        </w:rPr>
        <w:t>йогынтысына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дучар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ителгән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затлар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арасыннан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аерым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категорияләр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керә</w:t>
      </w:r>
      <w:proofErr w:type="spellEnd"/>
      <w:r w:rsidRPr="00801D98">
        <w:rPr>
          <w:color w:val="333333"/>
          <w:sz w:val="28"/>
          <w:szCs w:val="28"/>
        </w:rPr>
        <w:t xml:space="preserve">. </w:t>
      </w:r>
      <w:proofErr w:type="spellStart"/>
      <w:r w:rsidRPr="00801D98">
        <w:rPr>
          <w:color w:val="333333"/>
          <w:sz w:val="28"/>
          <w:szCs w:val="28"/>
        </w:rPr>
        <w:t>Бүгенге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көндә</w:t>
      </w:r>
      <w:proofErr w:type="spellEnd"/>
      <w:r w:rsidRPr="00801D98">
        <w:rPr>
          <w:color w:val="333333"/>
          <w:sz w:val="28"/>
          <w:szCs w:val="28"/>
        </w:rPr>
        <w:t xml:space="preserve"> Татарстан </w:t>
      </w:r>
      <w:proofErr w:type="spellStart"/>
      <w:r w:rsidRPr="00801D98">
        <w:rPr>
          <w:color w:val="333333"/>
          <w:sz w:val="28"/>
          <w:szCs w:val="28"/>
        </w:rPr>
        <w:t>Республикасының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Мөслим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районында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дәүләт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социаль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ярдәмен</w:t>
      </w:r>
      <w:proofErr w:type="spellEnd"/>
      <w:r w:rsidRPr="00801D98">
        <w:rPr>
          <w:color w:val="333333"/>
          <w:sz w:val="28"/>
          <w:szCs w:val="28"/>
        </w:rPr>
        <w:t xml:space="preserve"> 2 </w:t>
      </w:r>
      <w:proofErr w:type="spellStart"/>
      <w:r w:rsidRPr="00801D98">
        <w:rPr>
          <w:color w:val="333333"/>
          <w:sz w:val="28"/>
          <w:szCs w:val="28"/>
        </w:rPr>
        <w:t>меңнән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артык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кеше</w:t>
      </w:r>
      <w:proofErr w:type="spellEnd"/>
      <w:r w:rsidRPr="00801D98">
        <w:rPr>
          <w:color w:val="333333"/>
          <w:sz w:val="28"/>
          <w:szCs w:val="28"/>
        </w:rPr>
        <w:t xml:space="preserve"> ала", - </w:t>
      </w:r>
      <w:proofErr w:type="spellStart"/>
      <w:r w:rsidRPr="00801D98">
        <w:rPr>
          <w:color w:val="333333"/>
          <w:sz w:val="28"/>
          <w:szCs w:val="28"/>
        </w:rPr>
        <w:t>дип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билгеләде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клиентлар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хезмәте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җитәкчесе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Фәридә</w:t>
      </w:r>
      <w:proofErr w:type="spellEnd"/>
      <w:r w:rsidRPr="00801D98">
        <w:rPr>
          <w:color w:val="333333"/>
          <w:sz w:val="28"/>
          <w:szCs w:val="28"/>
        </w:rPr>
        <w:t xml:space="preserve"> Ганиева.</w:t>
      </w:r>
    </w:p>
    <w:p w:rsidR="00202ADB" w:rsidRDefault="00801D98" w:rsidP="00801D98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801D98">
        <w:rPr>
          <w:color w:val="333333"/>
          <w:sz w:val="28"/>
          <w:szCs w:val="28"/>
        </w:rPr>
        <w:t>Мөһим</w:t>
      </w:r>
      <w:proofErr w:type="spellEnd"/>
      <w:r w:rsidRPr="00801D98">
        <w:rPr>
          <w:color w:val="333333"/>
          <w:sz w:val="28"/>
          <w:szCs w:val="28"/>
        </w:rPr>
        <w:t xml:space="preserve">! Дару </w:t>
      </w:r>
      <w:proofErr w:type="spellStart"/>
      <w:r w:rsidRPr="00801D98">
        <w:rPr>
          <w:color w:val="333333"/>
          <w:sz w:val="28"/>
          <w:szCs w:val="28"/>
        </w:rPr>
        <w:t>препаратларын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дәүләт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даруханәләре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төп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авыруларны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профилактикалау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санатор</w:t>
      </w:r>
      <w:proofErr w:type="spellEnd"/>
      <w:r w:rsidRPr="00801D98">
        <w:rPr>
          <w:color w:val="333333"/>
          <w:sz w:val="28"/>
          <w:szCs w:val="28"/>
        </w:rPr>
        <w:t xml:space="preserve">-курорт </w:t>
      </w:r>
      <w:proofErr w:type="spellStart"/>
      <w:r w:rsidRPr="00801D98">
        <w:rPr>
          <w:color w:val="333333"/>
          <w:sz w:val="28"/>
          <w:szCs w:val="28"/>
        </w:rPr>
        <w:t>дәвалавына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юллама</w:t>
      </w:r>
      <w:proofErr w:type="spellEnd"/>
      <w:r w:rsidRPr="00801D98">
        <w:rPr>
          <w:color w:val="333333"/>
          <w:sz w:val="28"/>
          <w:szCs w:val="28"/>
        </w:rPr>
        <w:t xml:space="preserve"> – </w:t>
      </w:r>
      <w:proofErr w:type="spellStart"/>
      <w:r w:rsidRPr="00801D98">
        <w:rPr>
          <w:color w:val="333333"/>
          <w:sz w:val="28"/>
          <w:szCs w:val="28"/>
        </w:rPr>
        <w:t>Социаль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иминият</w:t>
      </w:r>
      <w:proofErr w:type="spellEnd"/>
      <w:r w:rsidRPr="00801D98">
        <w:rPr>
          <w:color w:val="333333"/>
          <w:sz w:val="28"/>
          <w:szCs w:val="28"/>
        </w:rPr>
        <w:t xml:space="preserve"> фонды, </w:t>
      </w:r>
      <w:proofErr w:type="spellStart"/>
      <w:r w:rsidRPr="00801D98">
        <w:rPr>
          <w:color w:val="333333"/>
          <w:sz w:val="28"/>
          <w:szCs w:val="28"/>
        </w:rPr>
        <w:t>шәһәр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яны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тимер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юл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транспортында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бушлай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йөрү</w:t>
      </w:r>
      <w:proofErr w:type="spellEnd"/>
      <w:r w:rsidRPr="00801D98">
        <w:rPr>
          <w:color w:val="333333"/>
          <w:sz w:val="28"/>
          <w:szCs w:val="28"/>
        </w:rPr>
        <w:t xml:space="preserve">, </w:t>
      </w:r>
      <w:proofErr w:type="spellStart"/>
      <w:r w:rsidRPr="00801D98">
        <w:rPr>
          <w:color w:val="333333"/>
          <w:sz w:val="28"/>
          <w:szCs w:val="28"/>
        </w:rPr>
        <w:t>шулай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ук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дәвалану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урынына</w:t>
      </w:r>
      <w:proofErr w:type="spellEnd"/>
      <w:r w:rsidRPr="00801D98">
        <w:rPr>
          <w:color w:val="333333"/>
          <w:sz w:val="28"/>
          <w:szCs w:val="28"/>
        </w:rPr>
        <w:t xml:space="preserve"> бару </w:t>
      </w:r>
      <w:proofErr w:type="spellStart"/>
      <w:r w:rsidRPr="00801D98">
        <w:rPr>
          <w:color w:val="333333"/>
          <w:sz w:val="28"/>
          <w:szCs w:val="28"/>
        </w:rPr>
        <w:t>һәм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кире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кайту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өчен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шәһәрара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транспортта</w:t>
      </w:r>
      <w:proofErr w:type="spellEnd"/>
      <w:r w:rsidRPr="00801D98">
        <w:rPr>
          <w:color w:val="333333"/>
          <w:sz w:val="28"/>
          <w:szCs w:val="28"/>
        </w:rPr>
        <w:t xml:space="preserve"> – РТЮ </w:t>
      </w:r>
      <w:proofErr w:type="spellStart"/>
      <w:r w:rsidRPr="00801D98">
        <w:rPr>
          <w:color w:val="333333"/>
          <w:sz w:val="28"/>
          <w:szCs w:val="28"/>
        </w:rPr>
        <w:t>тәкъдим</w:t>
      </w:r>
      <w:proofErr w:type="spellEnd"/>
      <w:r w:rsidRPr="00801D98">
        <w:rPr>
          <w:color w:val="333333"/>
          <w:sz w:val="28"/>
          <w:szCs w:val="28"/>
        </w:rPr>
        <w:t xml:space="preserve"> </w:t>
      </w:r>
      <w:proofErr w:type="spellStart"/>
      <w:r w:rsidRPr="00801D98">
        <w:rPr>
          <w:color w:val="333333"/>
          <w:sz w:val="28"/>
          <w:szCs w:val="28"/>
        </w:rPr>
        <w:t>итә</w:t>
      </w:r>
      <w:proofErr w:type="spellEnd"/>
      <w:r w:rsidRPr="00801D98">
        <w:rPr>
          <w:color w:val="333333"/>
          <w:sz w:val="28"/>
          <w:szCs w:val="28"/>
        </w:rPr>
        <w:t>.</w:t>
      </w:r>
    </w:p>
    <w:sectPr w:rsidR="00202ADB" w:rsidSect="0020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312E"/>
    <w:multiLevelType w:val="multilevel"/>
    <w:tmpl w:val="E876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182"/>
    <w:rsid w:val="00202ADB"/>
    <w:rsid w:val="00691182"/>
    <w:rsid w:val="008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1405"/>
  <w15:docId w15:val="{95F59243-C210-47D3-85F0-D2B7255D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18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911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2020-08-17T08:39:00Z</dcterms:created>
  <dcterms:modified xsi:type="dcterms:W3CDTF">2020-08-24T12:46:00Z</dcterms:modified>
</cp:coreProperties>
</file>